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D3A38" w14:textId="0D16E91E" w:rsidR="00AA1EE1" w:rsidRPr="000843D7" w:rsidRDefault="00E01F5E" w:rsidP="00AA1EE1">
      <w:pPr>
        <w:pStyle w:val="Heading1"/>
        <w:jc w:val="center"/>
        <w:rPr>
          <w:rFonts w:asciiTheme="minorHAnsi" w:hAnsiTheme="minorHAnsi" w:cstheme="minorHAnsi"/>
          <w:b/>
          <w:bCs/>
          <w:color w:val="auto"/>
          <w:sz w:val="36"/>
          <w:szCs w:val="36"/>
        </w:rPr>
      </w:pPr>
      <w:r w:rsidRPr="000843D7">
        <w:rPr>
          <w:rFonts w:asciiTheme="minorHAnsi" w:hAnsiTheme="minorHAnsi" w:cstheme="minorHAnsi"/>
          <w:b/>
          <w:bCs/>
          <w:color w:val="auto"/>
          <w:sz w:val="36"/>
          <w:szCs w:val="36"/>
        </w:rPr>
        <w:t>COVID</w:t>
      </w:r>
      <w:r w:rsidR="006F6FF3">
        <w:rPr>
          <w:rFonts w:asciiTheme="minorHAnsi" w:hAnsiTheme="minorHAnsi" w:cstheme="minorHAnsi"/>
          <w:b/>
          <w:bCs/>
          <w:color w:val="auto"/>
          <w:sz w:val="36"/>
          <w:szCs w:val="36"/>
        </w:rPr>
        <w:t>-19</w:t>
      </w:r>
      <w:r w:rsidRPr="000843D7">
        <w:rPr>
          <w:rFonts w:asciiTheme="minorHAnsi" w:hAnsiTheme="minorHAnsi" w:cstheme="minorHAnsi"/>
          <w:b/>
          <w:bCs/>
          <w:color w:val="auto"/>
          <w:sz w:val="36"/>
          <w:szCs w:val="36"/>
        </w:rPr>
        <w:t xml:space="preserve"> Vaccine Access for Older Adults</w:t>
      </w:r>
    </w:p>
    <w:p w14:paraId="5FEC50B5" w14:textId="2B9C8027" w:rsidR="00E01F5E" w:rsidRPr="000843D7" w:rsidRDefault="00B17403" w:rsidP="00694FFB">
      <w:pPr>
        <w:pStyle w:val="Heading1"/>
        <w:spacing w:before="0"/>
        <w:jc w:val="center"/>
        <w:rPr>
          <w:rFonts w:asciiTheme="minorHAnsi" w:hAnsiTheme="minorHAnsi" w:cstheme="minorHAnsi"/>
          <w:b/>
          <w:bCs/>
          <w:color w:val="auto"/>
          <w:sz w:val="36"/>
          <w:szCs w:val="36"/>
        </w:rPr>
      </w:pPr>
      <w:r w:rsidRPr="000843D7">
        <w:rPr>
          <w:rFonts w:asciiTheme="minorHAnsi" w:hAnsiTheme="minorHAnsi" w:cstheme="minorHAnsi"/>
          <w:b/>
          <w:bCs/>
          <w:color w:val="auto"/>
          <w:sz w:val="36"/>
          <w:szCs w:val="36"/>
        </w:rPr>
        <w:t>and People with Disabilities</w:t>
      </w:r>
      <w:r w:rsidR="006F6FF3">
        <w:rPr>
          <w:rFonts w:asciiTheme="minorHAnsi" w:hAnsiTheme="minorHAnsi" w:cstheme="minorHAnsi"/>
          <w:b/>
          <w:bCs/>
          <w:color w:val="auto"/>
          <w:sz w:val="36"/>
          <w:szCs w:val="36"/>
        </w:rPr>
        <w:t xml:space="preserve"> Who are </w:t>
      </w:r>
      <w:r w:rsidR="00EE7724">
        <w:rPr>
          <w:rFonts w:asciiTheme="minorHAnsi" w:hAnsiTheme="minorHAnsi" w:cstheme="minorHAnsi"/>
          <w:b/>
          <w:bCs/>
          <w:color w:val="auto"/>
          <w:sz w:val="36"/>
          <w:szCs w:val="36"/>
        </w:rPr>
        <w:t>Homebound</w:t>
      </w:r>
    </w:p>
    <w:p w14:paraId="7FEE2BEC" w14:textId="2C88808F" w:rsidR="00D749C6" w:rsidRDefault="00D749C6" w:rsidP="00DB0257">
      <w:pPr>
        <w:spacing w:after="0" w:line="240" w:lineRule="auto"/>
        <w:rPr>
          <w:rFonts w:ascii="Times New Roman" w:hAnsi="Times New Roman" w:cs="Times New Roman"/>
          <w:b/>
          <w:bCs/>
          <w:sz w:val="24"/>
          <w:szCs w:val="24"/>
        </w:rPr>
      </w:pPr>
    </w:p>
    <w:p w14:paraId="53DDA83D" w14:textId="2E25E384" w:rsidR="00702B91" w:rsidRPr="00EE7724" w:rsidRDefault="00702B91" w:rsidP="00694FFB">
      <w:pPr>
        <w:spacing w:after="120"/>
        <w:ind w:left="288"/>
        <w:rPr>
          <w:rFonts w:ascii="Times New Roman" w:hAnsi="Times New Roman" w:cs="Times New Roman"/>
        </w:rPr>
      </w:pPr>
      <w:r w:rsidRPr="00EE7724">
        <w:rPr>
          <w:rFonts w:ascii="Times New Roman" w:hAnsi="Times New Roman" w:cs="Times New Roman"/>
        </w:rPr>
        <w:t xml:space="preserve">Access to the COVID-19 vaccine for older adults is being prioritized across the country, due to the vulnerability to more serious illness from the virus among this population. However, for the </w:t>
      </w:r>
      <w:r w:rsidR="006F6FF3" w:rsidRPr="00EE7724">
        <w:rPr>
          <w:rFonts w:ascii="Times New Roman" w:hAnsi="Times New Roman" w:cs="Times New Roman"/>
        </w:rPr>
        <w:t>up to 15</w:t>
      </w:r>
      <w:r w:rsidR="0020216E" w:rsidRPr="00EE7724">
        <w:rPr>
          <w:rFonts w:ascii="Times New Roman" w:hAnsi="Times New Roman" w:cs="Times New Roman"/>
        </w:rPr>
        <w:t xml:space="preserve"> </w:t>
      </w:r>
      <w:r w:rsidR="00C94138" w:rsidRPr="00EE7724">
        <w:rPr>
          <w:rFonts w:ascii="Times New Roman" w:hAnsi="Times New Roman" w:cs="Times New Roman"/>
        </w:rPr>
        <w:t xml:space="preserve">million </w:t>
      </w:r>
      <w:r w:rsidRPr="00EE7724">
        <w:rPr>
          <w:rFonts w:ascii="Times New Roman" w:hAnsi="Times New Roman" w:cs="Times New Roman"/>
        </w:rPr>
        <w:t xml:space="preserve">older adults and individuals </w:t>
      </w:r>
      <w:r w:rsidR="00207242" w:rsidRPr="00EE7724">
        <w:rPr>
          <w:rFonts w:ascii="Times New Roman" w:hAnsi="Times New Roman" w:cs="Times New Roman"/>
        </w:rPr>
        <w:t xml:space="preserve">with health conditions or </w:t>
      </w:r>
      <w:r w:rsidRPr="00EE7724">
        <w:rPr>
          <w:rFonts w:ascii="Times New Roman" w:hAnsi="Times New Roman" w:cs="Times New Roman"/>
        </w:rPr>
        <w:t>disabilities</w:t>
      </w:r>
      <w:r w:rsidR="006F6FF3" w:rsidRPr="00EE7724">
        <w:rPr>
          <w:rFonts w:ascii="Times New Roman" w:hAnsi="Times New Roman" w:cs="Times New Roman"/>
        </w:rPr>
        <w:t xml:space="preserve"> who cannot </w:t>
      </w:r>
      <w:r w:rsidR="00207242" w:rsidRPr="00EE7724">
        <w:rPr>
          <w:rFonts w:ascii="Times New Roman" w:hAnsi="Times New Roman" w:cs="Times New Roman"/>
        </w:rPr>
        <w:t xml:space="preserve">easily </w:t>
      </w:r>
      <w:r w:rsidR="006F6FF3" w:rsidRPr="00EE7724">
        <w:rPr>
          <w:rFonts w:ascii="Times New Roman" w:hAnsi="Times New Roman" w:cs="Times New Roman"/>
        </w:rPr>
        <w:t>leave their homes</w:t>
      </w:r>
      <w:r w:rsidRPr="00EE7724">
        <w:rPr>
          <w:rFonts w:ascii="Times New Roman" w:hAnsi="Times New Roman" w:cs="Times New Roman"/>
        </w:rPr>
        <w:t>, access is challenging or impossible.</w:t>
      </w:r>
      <w:r w:rsidR="00EE7724" w:rsidRPr="00EE7724">
        <w:rPr>
          <w:rFonts w:ascii="Times New Roman" w:hAnsi="Times New Roman" w:cs="Times New Roman"/>
        </w:rPr>
        <w:t xml:space="preserve"> </w:t>
      </w:r>
      <w:r w:rsidR="00207242" w:rsidRPr="00EE7724">
        <w:rPr>
          <w:rFonts w:ascii="Times New Roman" w:hAnsi="Times New Roman" w:cs="Times New Roman"/>
        </w:rPr>
        <w:t>The size and characteristics of the population, the barriers to access</w:t>
      </w:r>
      <w:r w:rsidRPr="00EE7724">
        <w:rPr>
          <w:rFonts w:ascii="Times New Roman" w:hAnsi="Times New Roman" w:cs="Times New Roman"/>
        </w:rPr>
        <w:t xml:space="preserve"> </w:t>
      </w:r>
      <w:r w:rsidR="00207242" w:rsidRPr="00EE7724">
        <w:rPr>
          <w:rFonts w:ascii="Times New Roman" w:hAnsi="Times New Roman" w:cs="Times New Roman"/>
        </w:rPr>
        <w:t xml:space="preserve">and the optimal approaches to overcoming those barriers </w:t>
      </w:r>
      <w:r w:rsidRPr="00EE7724">
        <w:rPr>
          <w:rFonts w:ascii="Times New Roman" w:hAnsi="Times New Roman" w:cs="Times New Roman"/>
        </w:rPr>
        <w:t xml:space="preserve">are not </w:t>
      </w:r>
      <w:r w:rsidR="00207242" w:rsidRPr="00EE7724">
        <w:rPr>
          <w:rFonts w:ascii="Times New Roman" w:hAnsi="Times New Roman" w:cs="Times New Roman"/>
        </w:rPr>
        <w:t xml:space="preserve">fully </w:t>
      </w:r>
      <w:r w:rsidRPr="00EE7724">
        <w:rPr>
          <w:rFonts w:ascii="Times New Roman" w:hAnsi="Times New Roman" w:cs="Times New Roman"/>
        </w:rPr>
        <w:t>understood</w:t>
      </w:r>
      <w:r w:rsidR="00207242" w:rsidRPr="00EE7724">
        <w:rPr>
          <w:rFonts w:ascii="Times New Roman" w:hAnsi="Times New Roman" w:cs="Times New Roman"/>
        </w:rPr>
        <w:t>. In addition, the roles of various</w:t>
      </w:r>
      <w:r w:rsidRPr="00EE7724">
        <w:rPr>
          <w:rFonts w:ascii="Times New Roman" w:hAnsi="Times New Roman" w:cs="Times New Roman"/>
        </w:rPr>
        <w:t xml:space="preserve"> government</w:t>
      </w:r>
      <w:r w:rsidR="00207242" w:rsidRPr="00EE7724">
        <w:rPr>
          <w:rFonts w:ascii="Times New Roman" w:hAnsi="Times New Roman" w:cs="Times New Roman"/>
        </w:rPr>
        <w:t>al agencies and non-governmental</w:t>
      </w:r>
      <w:r w:rsidRPr="00EE7724">
        <w:rPr>
          <w:rFonts w:ascii="Times New Roman" w:hAnsi="Times New Roman" w:cs="Times New Roman"/>
        </w:rPr>
        <w:t xml:space="preserve"> </w:t>
      </w:r>
      <w:r w:rsidR="00207242" w:rsidRPr="00EE7724">
        <w:rPr>
          <w:rFonts w:ascii="Times New Roman" w:hAnsi="Times New Roman" w:cs="Times New Roman"/>
        </w:rPr>
        <w:t>organizations in ensuring access to the COVID vaccine are not clear</w:t>
      </w:r>
      <w:r w:rsidRPr="00EE7724">
        <w:rPr>
          <w:rFonts w:ascii="Times New Roman" w:hAnsi="Times New Roman" w:cs="Times New Roman"/>
        </w:rPr>
        <w:t>.</w:t>
      </w:r>
      <w:r w:rsidR="00E31761" w:rsidRPr="00EE7724">
        <w:rPr>
          <w:rFonts w:ascii="Times New Roman" w:hAnsi="Times New Roman" w:cs="Times New Roman"/>
        </w:rPr>
        <w:t xml:space="preserve"> </w:t>
      </w:r>
    </w:p>
    <w:p w14:paraId="2A45F961" w14:textId="19E4F15E" w:rsidR="00530465" w:rsidRPr="00EE7724" w:rsidRDefault="00530465" w:rsidP="00F05AE8">
      <w:pPr>
        <w:ind w:left="288"/>
        <w:rPr>
          <w:rFonts w:ascii="Times New Roman" w:hAnsi="Times New Roman" w:cs="Times New Roman"/>
          <w:shd w:val="clear" w:color="auto" w:fill="FFFFFF"/>
        </w:rPr>
      </w:pPr>
      <w:r w:rsidRPr="00EE7724">
        <w:rPr>
          <w:rFonts w:ascii="Times New Roman" w:hAnsi="Times New Roman" w:cs="Times New Roman"/>
          <w:shd w:val="clear" w:color="auto" w:fill="FFFFFF"/>
        </w:rPr>
        <w:t xml:space="preserve">The majority of older adults with multiple </w:t>
      </w:r>
      <w:r w:rsidR="003C69BD" w:rsidRPr="00EE7724">
        <w:rPr>
          <w:rFonts w:ascii="Times New Roman" w:hAnsi="Times New Roman" w:cs="Times New Roman"/>
          <w:shd w:val="clear" w:color="auto" w:fill="FFFFFF"/>
        </w:rPr>
        <w:t>underlying m</w:t>
      </w:r>
      <w:r w:rsidRPr="00EE7724">
        <w:rPr>
          <w:rFonts w:ascii="Times New Roman" w:hAnsi="Times New Roman" w:cs="Times New Roman"/>
          <w:shd w:val="clear" w:color="auto" w:fill="FFFFFF"/>
        </w:rPr>
        <w:t>edical conditions</w:t>
      </w:r>
      <w:r w:rsidR="003C69BD" w:rsidRPr="00EE7724">
        <w:rPr>
          <w:rFonts w:ascii="Times New Roman" w:hAnsi="Times New Roman" w:cs="Times New Roman"/>
          <w:shd w:val="clear" w:color="auto" w:fill="FFFFFF"/>
        </w:rPr>
        <w:t xml:space="preserve">, as </w:t>
      </w:r>
      <w:r w:rsidR="00965095" w:rsidRPr="00EE7724">
        <w:rPr>
          <w:rFonts w:ascii="Times New Roman" w:hAnsi="Times New Roman" w:cs="Times New Roman"/>
          <w:shd w:val="clear" w:color="auto" w:fill="FFFFFF"/>
        </w:rPr>
        <w:t>well as</w:t>
      </w:r>
      <w:r w:rsidRPr="00EE7724">
        <w:rPr>
          <w:rFonts w:ascii="Times New Roman" w:hAnsi="Times New Roman" w:cs="Times New Roman"/>
          <w:shd w:val="clear" w:color="auto" w:fill="FFFFFF"/>
        </w:rPr>
        <w:t xml:space="preserve"> th</w:t>
      </w:r>
      <w:r w:rsidR="003C69BD" w:rsidRPr="00EE7724">
        <w:rPr>
          <w:rFonts w:ascii="Times New Roman" w:hAnsi="Times New Roman" w:cs="Times New Roman"/>
          <w:shd w:val="clear" w:color="auto" w:fill="FFFFFF"/>
        </w:rPr>
        <w:t>os</w:t>
      </w:r>
      <w:r w:rsidRPr="00EE7724">
        <w:rPr>
          <w:rFonts w:ascii="Times New Roman" w:hAnsi="Times New Roman" w:cs="Times New Roman"/>
          <w:shd w:val="clear" w:color="auto" w:fill="FFFFFF"/>
        </w:rPr>
        <w:t>e with functional or cognitive impairment</w:t>
      </w:r>
      <w:r w:rsidR="003C69BD" w:rsidRPr="00EE7724">
        <w:rPr>
          <w:rFonts w:ascii="Times New Roman" w:hAnsi="Times New Roman" w:cs="Times New Roman"/>
          <w:shd w:val="clear" w:color="auto" w:fill="FFFFFF"/>
        </w:rPr>
        <w:t>, live in the community and not in elder care</w:t>
      </w:r>
      <w:r w:rsidR="00207242" w:rsidRPr="00EE7724">
        <w:rPr>
          <w:rFonts w:ascii="Times New Roman" w:hAnsi="Times New Roman" w:cs="Times New Roman"/>
          <w:shd w:val="clear" w:color="auto" w:fill="FFFFFF"/>
        </w:rPr>
        <w:t xml:space="preserve"> or other specialized</w:t>
      </w:r>
      <w:r w:rsidR="003C69BD" w:rsidRPr="00EE7724">
        <w:rPr>
          <w:rFonts w:ascii="Times New Roman" w:hAnsi="Times New Roman" w:cs="Times New Roman"/>
          <w:shd w:val="clear" w:color="auto" w:fill="FFFFFF"/>
        </w:rPr>
        <w:t xml:space="preserve"> facilities.</w:t>
      </w:r>
      <w:r w:rsidRPr="00EE7724">
        <w:rPr>
          <w:rFonts w:ascii="Times New Roman" w:hAnsi="Times New Roman" w:cs="Times New Roman"/>
          <w:shd w:val="clear" w:color="auto" w:fill="FFFFFF"/>
        </w:rPr>
        <w:t xml:space="preserve"> And while older adults living in such facilities have—rightly—been prioritized for vaccinations,</w:t>
      </w:r>
      <w:r w:rsidR="00207242" w:rsidRPr="00EE7724">
        <w:rPr>
          <w:rFonts w:ascii="Times New Roman" w:hAnsi="Times New Roman" w:cs="Times New Roman"/>
          <w:shd w:val="clear" w:color="auto" w:fill="FFFFFF"/>
        </w:rPr>
        <w:t xml:space="preserve"> this is not the case for equally vulnerable older adults </w:t>
      </w:r>
      <w:r w:rsidR="006F6FF3" w:rsidRPr="00EE7724">
        <w:rPr>
          <w:rFonts w:ascii="Times New Roman" w:hAnsi="Times New Roman" w:cs="Times New Roman"/>
          <w:shd w:val="clear" w:color="auto" w:fill="FFFFFF"/>
        </w:rPr>
        <w:t>who cannot leave their homes</w:t>
      </w:r>
      <w:r w:rsidRPr="00EE7724">
        <w:rPr>
          <w:rFonts w:ascii="Times New Roman" w:hAnsi="Times New Roman" w:cs="Times New Roman"/>
          <w:shd w:val="clear" w:color="auto" w:fill="FFFFFF"/>
        </w:rPr>
        <w:t xml:space="preserve">. Unfortunately, there are challenges in identifying who these individuals are, and state and local governments have no clear path to ensure they will be able to find all of them, nor how to address the complexities of increasing the numbers of certified vaccinators and </w:t>
      </w:r>
      <w:r w:rsidR="000E164D" w:rsidRPr="00EE7724">
        <w:rPr>
          <w:rFonts w:ascii="Times New Roman" w:hAnsi="Times New Roman" w:cs="Times New Roman"/>
          <w:shd w:val="clear" w:color="auto" w:fill="FFFFFF"/>
        </w:rPr>
        <w:t xml:space="preserve">accessing and appropriately handling sufficient </w:t>
      </w:r>
      <w:r w:rsidRPr="00EE7724">
        <w:rPr>
          <w:rFonts w:ascii="Times New Roman" w:hAnsi="Times New Roman" w:cs="Times New Roman"/>
          <w:shd w:val="clear" w:color="auto" w:fill="FFFFFF"/>
        </w:rPr>
        <w:t>vaccine</w:t>
      </w:r>
      <w:r w:rsidR="000E164D" w:rsidRPr="00EE7724">
        <w:rPr>
          <w:rFonts w:ascii="Times New Roman" w:hAnsi="Times New Roman" w:cs="Times New Roman"/>
          <w:shd w:val="clear" w:color="auto" w:fill="FFFFFF"/>
        </w:rPr>
        <w:t>s</w:t>
      </w:r>
      <w:r w:rsidRPr="00EE7724">
        <w:rPr>
          <w:rFonts w:ascii="Times New Roman" w:hAnsi="Times New Roman" w:cs="Times New Roman"/>
          <w:shd w:val="clear" w:color="auto" w:fill="FFFFFF"/>
        </w:rPr>
        <w:t xml:space="preserve"> for multiple home visits that are geographically dispersed.</w:t>
      </w:r>
    </w:p>
    <w:p w14:paraId="4278BA6D" w14:textId="7E96054F" w:rsidR="003C69BD" w:rsidRPr="00EE7724" w:rsidRDefault="003C69BD" w:rsidP="00F05AE8">
      <w:pPr>
        <w:ind w:left="288"/>
        <w:rPr>
          <w:rFonts w:ascii="Times New Roman" w:hAnsi="Times New Roman" w:cs="Times New Roman"/>
          <w:shd w:val="clear" w:color="auto" w:fill="FFFFFF"/>
        </w:rPr>
      </w:pPr>
      <w:r w:rsidRPr="00EE7724">
        <w:rPr>
          <w:rFonts w:ascii="Times New Roman" w:hAnsi="Times New Roman" w:cs="Times New Roman"/>
          <w:shd w:val="clear" w:color="auto" w:fill="FFFFFF"/>
        </w:rPr>
        <w:t>Vaccinating</w:t>
      </w:r>
      <w:r w:rsidR="006F6FF3" w:rsidRPr="00EE7724">
        <w:rPr>
          <w:rFonts w:ascii="Times New Roman" w:hAnsi="Times New Roman" w:cs="Times New Roman"/>
          <w:shd w:val="clear" w:color="auto" w:fill="FFFFFF"/>
        </w:rPr>
        <w:t xml:space="preserve"> this population</w:t>
      </w:r>
      <w:r w:rsidRPr="00EE7724">
        <w:rPr>
          <w:rFonts w:ascii="Times New Roman" w:hAnsi="Times New Roman" w:cs="Times New Roman"/>
          <w:shd w:val="clear" w:color="auto" w:fill="FFFFFF"/>
        </w:rPr>
        <w:t xml:space="preserve"> is made even more challenging because of the </w:t>
      </w:r>
      <w:r w:rsidR="000E164D" w:rsidRPr="00EE7724">
        <w:rPr>
          <w:rFonts w:ascii="Times New Roman" w:hAnsi="Times New Roman" w:cs="Times New Roman"/>
          <w:shd w:val="clear" w:color="auto" w:fill="FFFFFF"/>
        </w:rPr>
        <w:t>variation in</w:t>
      </w:r>
      <w:r w:rsidRPr="00EE7724">
        <w:rPr>
          <w:rFonts w:ascii="Times New Roman" w:hAnsi="Times New Roman" w:cs="Times New Roman"/>
          <w:shd w:val="clear" w:color="auto" w:fill="FFFFFF"/>
        </w:rPr>
        <w:t xml:space="preserve"> definitions, vaccination policies</w:t>
      </w:r>
      <w:r w:rsidR="0020216E" w:rsidRPr="00EE7724">
        <w:rPr>
          <w:rFonts w:ascii="Times New Roman" w:hAnsi="Times New Roman" w:cs="Times New Roman"/>
          <w:shd w:val="clear" w:color="auto" w:fill="FFFFFF"/>
        </w:rPr>
        <w:t>, reimbursement difficulties</w:t>
      </w:r>
      <w:r w:rsidR="00EE7724">
        <w:rPr>
          <w:rFonts w:ascii="Times New Roman" w:hAnsi="Times New Roman" w:cs="Times New Roman"/>
          <w:shd w:val="clear" w:color="auto" w:fill="FFFFFF"/>
        </w:rPr>
        <w:t>,</w:t>
      </w:r>
      <w:r w:rsidR="0020216E" w:rsidRPr="00EE7724">
        <w:rPr>
          <w:rFonts w:ascii="Times New Roman" w:hAnsi="Times New Roman" w:cs="Times New Roman"/>
          <w:shd w:val="clear" w:color="auto" w:fill="FFFFFF"/>
        </w:rPr>
        <w:t xml:space="preserve"> and workforce needs</w:t>
      </w:r>
      <w:r w:rsidR="000E164D" w:rsidRPr="00EE7724">
        <w:rPr>
          <w:rFonts w:ascii="Times New Roman" w:hAnsi="Times New Roman" w:cs="Times New Roman"/>
          <w:shd w:val="clear" w:color="auto" w:fill="FFFFFF"/>
        </w:rPr>
        <w:t xml:space="preserve"> </w:t>
      </w:r>
      <w:r w:rsidR="00EE7724" w:rsidRPr="00EE7724">
        <w:rPr>
          <w:rFonts w:ascii="Times New Roman" w:hAnsi="Times New Roman" w:cs="Times New Roman"/>
          <w:shd w:val="clear" w:color="auto" w:fill="FFFFFF"/>
        </w:rPr>
        <w:t>w</w:t>
      </w:r>
      <w:r w:rsidR="000E164D" w:rsidRPr="00EE7724">
        <w:rPr>
          <w:rFonts w:ascii="Times New Roman" w:hAnsi="Times New Roman" w:cs="Times New Roman"/>
          <w:shd w:val="clear" w:color="auto" w:fill="FFFFFF"/>
        </w:rPr>
        <w:t>ithin and across states</w:t>
      </w:r>
      <w:r w:rsidR="0020216E" w:rsidRPr="00EE7724">
        <w:rPr>
          <w:rFonts w:ascii="Times New Roman" w:hAnsi="Times New Roman" w:cs="Times New Roman"/>
          <w:shd w:val="clear" w:color="auto" w:fill="FFFFFF"/>
        </w:rPr>
        <w:t xml:space="preserve">. </w:t>
      </w:r>
    </w:p>
    <w:p w14:paraId="59EDC2B2" w14:textId="276138CF" w:rsidR="003C69BD" w:rsidRPr="00EE7724" w:rsidRDefault="003C69BD" w:rsidP="00F05AE8">
      <w:pPr>
        <w:ind w:left="288"/>
        <w:rPr>
          <w:rFonts w:ascii="Times New Roman" w:hAnsi="Times New Roman" w:cs="Times New Roman"/>
          <w:shd w:val="clear" w:color="auto" w:fill="FFFFFF"/>
        </w:rPr>
      </w:pPr>
      <w:r w:rsidRPr="00EE7724">
        <w:rPr>
          <w:rFonts w:ascii="Times New Roman" w:hAnsi="Times New Roman" w:cs="Times New Roman"/>
          <w:shd w:val="clear" w:color="auto" w:fill="FFFFFF"/>
        </w:rPr>
        <w:t xml:space="preserve">But state and local </w:t>
      </w:r>
      <w:r w:rsidR="000E164D" w:rsidRPr="00EE7724">
        <w:rPr>
          <w:rFonts w:ascii="Times New Roman" w:hAnsi="Times New Roman" w:cs="Times New Roman"/>
          <w:shd w:val="clear" w:color="auto" w:fill="FFFFFF"/>
        </w:rPr>
        <w:t xml:space="preserve">public </w:t>
      </w:r>
      <w:r w:rsidRPr="00EE7724">
        <w:rPr>
          <w:rFonts w:ascii="Times New Roman" w:hAnsi="Times New Roman" w:cs="Times New Roman"/>
          <w:shd w:val="clear" w:color="auto" w:fill="FFFFFF"/>
        </w:rPr>
        <w:t>health departments across the country</w:t>
      </w:r>
      <w:r w:rsidR="0020216E" w:rsidRPr="00EE7724">
        <w:rPr>
          <w:rFonts w:ascii="Times New Roman" w:hAnsi="Times New Roman" w:cs="Times New Roman"/>
          <w:shd w:val="clear" w:color="auto" w:fill="FFFFFF"/>
        </w:rPr>
        <w:t>, working in partnership with the aging network, hospital systems</w:t>
      </w:r>
      <w:r w:rsidR="00EE7724">
        <w:rPr>
          <w:rFonts w:ascii="Times New Roman" w:hAnsi="Times New Roman" w:cs="Times New Roman"/>
          <w:shd w:val="clear" w:color="auto" w:fill="FFFFFF"/>
        </w:rPr>
        <w:t>,</w:t>
      </w:r>
      <w:r w:rsidR="0020216E" w:rsidRPr="00EE7724">
        <w:rPr>
          <w:rFonts w:ascii="Times New Roman" w:hAnsi="Times New Roman" w:cs="Times New Roman"/>
          <w:shd w:val="clear" w:color="auto" w:fill="FFFFFF"/>
        </w:rPr>
        <w:t xml:space="preserve"> and other community partners,</w:t>
      </w:r>
      <w:r w:rsidRPr="00EE7724">
        <w:rPr>
          <w:rFonts w:ascii="Times New Roman" w:hAnsi="Times New Roman" w:cs="Times New Roman"/>
          <w:shd w:val="clear" w:color="auto" w:fill="FFFFFF"/>
        </w:rPr>
        <w:t xml:space="preserve"> are turning their attention to this population and</w:t>
      </w:r>
      <w:r w:rsidR="000E164D" w:rsidRPr="00EE7724">
        <w:rPr>
          <w:rFonts w:ascii="Times New Roman" w:hAnsi="Times New Roman" w:cs="Times New Roman"/>
          <w:shd w:val="clear" w:color="auto" w:fill="FFFFFF"/>
        </w:rPr>
        <w:t xml:space="preserve"> considering</w:t>
      </w:r>
      <w:r w:rsidRPr="00EE7724">
        <w:rPr>
          <w:rFonts w:ascii="Times New Roman" w:hAnsi="Times New Roman" w:cs="Times New Roman"/>
          <w:shd w:val="clear" w:color="auto" w:fill="FFFFFF"/>
        </w:rPr>
        <w:t xml:space="preserve"> a variety of innovative and practical solutions</w:t>
      </w:r>
      <w:r w:rsidR="0020216E" w:rsidRPr="00EE7724">
        <w:rPr>
          <w:rFonts w:ascii="Times New Roman" w:hAnsi="Times New Roman" w:cs="Times New Roman"/>
          <w:shd w:val="clear" w:color="auto" w:fill="FFFFFF"/>
        </w:rPr>
        <w:t>. These include</w:t>
      </w:r>
      <w:r w:rsidR="000E164D" w:rsidRPr="00EE7724">
        <w:rPr>
          <w:rFonts w:ascii="Times New Roman" w:hAnsi="Times New Roman" w:cs="Times New Roman"/>
          <w:shd w:val="clear" w:color="auto" w:fill="FFFFFF"/>
        </w:rPr>
        <w:t xml:space="preserve"> approaches</w:t>
      </w:r>
      <w:r w:rsidR="00EE7724">
        <w:rPr>
          <w:rFonts w:ascii="Times New Roman" w:hAnsi="Times New Roman" w:cs="Times New Roman"/>
          <w:shd w:val="clear" w:color="auto" w:fill="FFFFFF"/>
        </w:rPr>
        <w:t xml:space="preserve"> such</w:t>
      </w:r>
      <w:r w:rsidR="000E164D" w:rsidRPr="00EE7724">
        <w:rPr>
          <w:rFonts w:ascii="Times New Roman" w:hAnsi="Times New Roman" w:cs="Times New Roman"/>
          <w:shd w:val="clear" w:color="auto" w:fill="FFFFFF"/>
        </w:rPr>
        <w:t xml:space="preserve"> as</w:t>
      </w:r>
      <w:r w:rsidR="0020216E" w:rsidRPr="00EE7724">
        <w:rPr>
          <w:rFonts w:ascii="Times New Roman" w:hAnsi="Times New Roman" w:cs="Times New Roman"/>
          <w:shd w:val="clear" w:color="auto" w:fill="FFFFFF"/>
        </w:rPr>
        <w:t>:</w:t>
      </w:r>
    </w:p>
    <w:p w14:paraId="074366C5" w14:textId="57CD1E29" w:rsidR="000E164D" w:rsidRPr="00EE7724" w:rsidRDefault="000E164D" w:rsidP="00003D2B">
      <w:pPr>
        <w:numPr>
          <w:ilvl w:val="0"/>
          <w:numId w:val="8"/>
        </w:numPr>
        <w:spacing w:after="0"/>
        <w:rPr>
          <w:rFonts w:ascii="Times New Roman" w:hAnsi="Times New Roman" w:cs="Times New Roman"/>
        </w:rPr>
      </w:pPr>
      <w:r w:rsidRPr="00EE7724">
        <w:rPr>
          <w:rFonts w:ascii="Times New Roman" w:hAnsi="Times New Roman" w:cs="Times New Roman"/>
        </w:rPr>
        <w:t xml:space="preserve">Supporting those organizations that know and already provide services to those in the population including </w:t>
      </w:r>
      <w:r w:rsidR="00EE7724" w:rsidRPr="00EE7724">
        <w:rPr>
          <w:rFonts w:ascii="Times New Roman" w:hAnsi="Times New Roman" w:cs="Times New Roman"/>
        </w:rPr>
        <w:t>V</w:t>
      </w:r>
      <w:r w:rsidRPr="00EE7724">
        <w:rPr>
          <w:rFonts w:ascii="Times New Roman" w:hAnsi="Times New Roman" w:cs="Times New Roman"/>
        </w:rPr>
        <w:t xml:space="preserve">isiting </w:t>
      </w:r>
      <w:r w:rsidR="00EE7724" w:rsidRPr="00EE7724">
        <w:rPr>
          <w:rFonts w:ascii="Times New Roman" w:hAnsi="Times New Roman" w:cs="Times New Roman"/>
        </w:rPr>
        <w:t>N</w:t>
      </w:r>
      <w:r w:rsidRPr="00EE7724">
        <w:rPr>
          <w:rFonts w:ascii="Times New Roman" w:hAnsi="Times New Roman" w:cs="Times New Roman"/>
        </w:rPr>
        <w:t xml:space="preserve">urse </w:t>
      </w:r>
      <w:r w:rsidR="00EE7724" w:rsidRPr="00EE7724">
        <w:rPr>
          <w:rFonts w:ascii="Times New Roman" w:hAnsi="Times New Roman" w:cs="Times New Roman"/>
        </w:rPr>
        <w:t>A</w:t>
      </w:r>
      <w:r w:rsidRPr="00EE7724">
        <w:rPr>
          <w:rFonts w:ascii="Times New Roman" w:hAnsi="Times New Roman" w:cs="Times New Roman"/>
        </w:rPr>
        <w:t xml:space="preserve">ssociations, </w:t>
      </w:r>
      <w:r w:rsidR="00EE7724" w:rsidRPr="00EE7724">
        <w:rPr>
          <w:rFonts w:ascii="Times New Roman" w:hAnsi="Times New Roman" w:cs="Times New Roman"/>
        </w:rPr>
        <w:t>A</w:t>
      </w:r>
      <w:r w:rsidRPr="00EE7724">
        <w:rPr>
          <w:rFonts w:ascii="Times New Roman" w:hAnsi="Times New Roman" w:cs="Times New Roman"/>
        </w:rPr>
        <w:t xml:space="preserve">rea </w:t>
      </w:r>
      <w:r w:rsidR="00EE7724" w:rsidRPr="00EE7724">
        <w:rPr>
          <w:rFonts w:ascii="Times New Roman" w:hAnsi="Times New Roman" w:cs="Times New Roman"/>
        </w:rPr>
        <w:t>A</w:t>
      </w:r>
      <w:r w:rsidRPr="00EE7724">
        <w:rPr>
          <w:rFonts w:ascii="Times New Roman" w:hAnsi="Times New Roman" w:cs="Times New Roman"/>
        </w:rPr>
        <w:t xml:space="preserve">gencies on </w:t>
      </w:r>
      <w:r w:rsidR="00EE7724" w:rsidRPr="00EE7724">
        <w:rPr>
          <w:rFonts w:ascii="Times New Roman" w:hAnsi="Times New Roman" w:cs="Times New Roman"/>
        </w:rPr>
        <w:t>A</w:t>
      </w:r>
      <w:r w:rsidRPr="00EE7724">
        <w:rPr>
          <w:rFonts w:ascii="Times New Roman" w:hAnsi="Times New Roman" w:cs="Times New Roman"/>
        </w:rPr>
        <w:t xml:space="preserve">ging and </w:t>
      </w:r>
      <w:r w:rsidR="00EE7724" w:rsidRPr="00EE7724">
        <w:rPr>
          <w:rFonts w:ascii="Times New Roman" w:hAnsi="Times New Roman" w:cs="Times New Roman"/>
        </w:rPr>
        <w:t>M</w:t>
      </w:r>
      <w:r w:rsidRPr="00EE7724">
        <w:rPr>
          <w:rFonts w:ascii="Times New Roman" w:hAnsi="Times New Roman" w:cs="Times New Roman"/>
        </w:rPr>
        <w:t xml:space="preserve">eals on </w:t>
      </w:r>
      <w:r w:rsidR="00EE7724" w:rsidRPr="00EE7724">
        <w:rPr>
          <w:rFonts w:ascii="Times New Roman" w:hAnsi="Times New Roman" w:cs="Times New Roman"/>
        </w:rPr>
        <w:t>W</w:t>
      </w:r>
      <w:r w:rsidRPr="00EE7724">
        <w:rPr>
          <w:rFonts w:ascii="Times New Roman" w:hAnsi="Times New Roman" w:cs="Times New Roman"/>
        </w:rPr>
        <w:t xml:space="preserve">heels programs </w:t>
      </w:r>
    </w:p>
    <w:p w14:paraId="225DDC50" w14:textId="75C8CF62" w:rsidR="0020216E" w:rsidRPr="00EE7724" w:rsidRDefault="0062289A" w:rsidP="00003D2B">
      <w:pPr>
        <w:numPr>
          <w:ilvl w:val="0"/>
          <w:numId w:val="8"/>
        </w:numPr>
        <w:spacing w:after="0"/>
        <w:rPr>
          <w:rFonts w:ascii="Times New Roman" w:hAnsi="Times New Roman" w:cs="Times New Roman"/>
        </w:rPr>
      </w:pPr>
      <w:r w:rsidRPr="00EE7724">
        <w:rPr>
          <w:rFonts w:ascii="Times New Roman" w:hAnsi="Times New Roman" w:cs="Times New Roman"/>
          <w:shd w:val="clear" w:color="auto" w:fill="FFFFFF"/>
        </w:rPr>
        <w:t>Partnering</w:t>
      </w:r>
      <w:r w:rsidR="0020216E" w:rsidRPr="00EE7724">
        <w:rPr>
          <w:rFonts w:ascii="Times New Roman" w:hAnsi="Times New Roman" w:cs="Times New Roman"/>
          <w:shd w:val="clear" w:color="auto" w:fill="FFFFFF"/>
        </w:rPr>
        <w:t xml:space="preserve"> with fire departments and </w:t>
      </w:r>
      <w:r w:rsidR="00EE7724">
        <w:rPr>
          <w:rFonts w:ascii="Times New Roman" w:hAnsi="Times New Roman" w:cs="Times New Roman"/>
          <w:shd w:val="clear" w:color="auto" w:fill="FFFFFF"/>
        </w:rPr>
        <w:t>emergency personnel</w:t>
      </w:r>
      <w:r w:rsidR="0020216E" w:rsidRPr="00EE7724">
        <w:rPr>
          <w:rFonts w:ascii="Times New Roman" w:hAnsi="Times New Roman" w:cs="Times New Roman"/>
          <w:shd w:val="clear" w:color="auto" w:fill="FFFFFF"/>
        </w:rPr>
        <w:t xml:space="preserve"> to vaccinate </w:t>
      </w:r>
      <w:r w:rsidR="006F6FF3" w:rsidRPr="00EE7724">
        <w:rPr>
          <w:rFonts w:ascii="Times New Roman" w:hAnsi="Times New Roman" w:cs="Times New Roman"/>
          <w:shd w:val="clear" w:color="auto" w:fill="FFFFFF"/>
        </w:rPr>
        <w:t>those who must remain at home</w:t>
      </w:r>
    </w:p>
    <w:p w14:paraId="70BF891E" w14:textId="50EE967A" w:rsidR="00DC5FCD" w:rsidRPr="00EE7724" w:rsidRDefault="0062289A" w:rsidP="00DC5FCD">
      <w:pPr>
        <w:numPr>
          <w:ilvl w:val="0"/>
          <w:numId w:val="8"/>
        </w:numPr>
        <w:spacing w:after="0"/>
        <w:rPr>
          <w:rFonts w:ascii="Times New Roman" w:hAnsi="Times New Roman" w:cs="Times New Roman"/>
        </w:rPr>
      </w:pPr>
      <w:r w:rsidRPr="00EE7724">
        <w:rPr>
          <w:rFonts w:ascii="Times New Roman" w:hAnsi="Times New Roman" w:cs="Times New Roman"/>
          <w:shd w:val="clear" w:color="auto" w:fill="FFFFFF"/>
        </w:rPr>
        <w:t xml:space="preserve">Engaging </w:t>
      </w:r>
      <w:r w:rsidR="007166FF" w:rsidRPr="00EE7724">
        <w:rPr>
          <w:rFonts w:ascii="Times New Roman" w:hAnsi="Times New Roman" w:cs="Times New Roman"/>
          <w:shd w:val="clear" w:color="auto" w:fill="FFFFFF"/>
        </w:rPr>
        <w:t>tribal elders</w:t>
      </w:r>
      <w:r w:rsidR="00843E51" w:rsidRPr="00EE7724">
        <w:rPr>
          <w:rFonts w:ascii="Times New Roman" w:hAnsi="Times New Roman" w:cs="Times New Roman"/>
          <w:shd w:val="clear" w:color="auto" w:fill="FFFFFF"/>
        </w:rPr>
        <w:t>, church leaders,</w:t>
      </w:r>
      <w:r w:rsidR="007166FF" w:rsidRPr="00EE7724">
        <w:rPr>
          <w:rFonts w:ascii="Times New Roman" w:hAnsi="Times New Roman" w:cs="Times New Roman"/>
          <w:shd w:val="clear" w:color="auto" w:fill="FFFFFF"/>
        </w:rPr>
        <w:t xml:space="preserve"> and other </w:t>
      </w:r>
      <w:r w:rsidR="00694FFB" w:rsidRPr="00EE7724">
        <w:rPr>
          <w:rFonts w:ascii="Times New Roman" w:hAnsi="Times New Roman" w:cs="Times New Roman"/>
          <w:shd w:val="clear" w:color="auto" w:fill="FFFFFF"/>
        </w:rPr>
        <w:t xml:space="preserve">known </w:t>
      </w:r>
      <w:r w:rsidR="000E164D" w:rsidRPr="00EE7724">
        <w:rPr>
          <w:rFonts w:ascii="Times New Roman" w:hAnsi="Times New Roman" w:cs="Times New Roman"/>
          <w:shd w:val="clear" w:color="auto" w:fill="FFFFFF"/>
        </w:rPr>
        <w:t xml:space="preserve">trusted parties to identify and consider how best </w:t>
      </w:r>
      <w:r w:rsidR="007166FF" w:rsidRPr="00EE7724">
        <w:rPr>
          <w:rFonts w:ascii="Times New Roman" w:hAnsi="Times New Roman" w:cs="Times New Roman"/>
          <w:shd w:val="clear" w:color="auto" w:fill="FFFFFF"/>
        </w:rPr>
        <w:t>to reach the population</w:t>
      </w:r>
    </w:p>
    <w:p w14:paraId="7EFC364F" w14:textId="77777777" w:rsidR="00DC5FCD" w:rsidRPr="00EE7724" w:rsidRDefault="00DC5FCD" w:rsidP="00DC5FCD">
      <w:pPr>
        <w:numPr>
          <w:ilvl w:val="0"/>
          <w:numId w:val="8"/>
        </w:numPr>
        <w:spacing w:after="0"/>
        <w:rPr>
          <w:rFonts w:ascii="Times New Roman" w:hAnsi="Times New Roman" w:cs="Times New Roman"/>
        </w:rPr>
      </w:pPr>
      <w:r w:rsidRPr="00EE7724">
        <w:rPr>
          <w:rFonts w:ascii="Times New Roman" w:hAnsi="Times New Roman" w:cs="Times New Roman"/>
        </w:rPr>
        <w:t>Improving educational outreach to tackle vaccine hesitancy and misinformation</w:t>
      </w:r>
    </w:p>
    <w:p w14:paraId="0C40C403" w14:textId="6C0F9ECF" w:rsidR="0020216E" w:rsidRPr="00EE7724" w:rsidRDefault="0020216E" w:rsidP="00003D2B">
      <w:pPr>
        <w:numPr>
          <w:ilvl w:val="0"/>
          <w:numId w:val="8"/>
        </w:numPr>
        <w:spacing w:after="0"/>
        <w:rPr>
          <w:rFonts w:ascii="Times New Roman" w:hAnsi="Times New Roman" w:cs="Times New Roman"/>
        </w:rPr>
      </w:pPr>
      <w:r w:rsidRPr="00EE7724">
        <w:rPr>
          <w:rFonts w:ascii="Times New Roman" w:hAnsi="Times New Roman" w:cs="Times New Roman"/>
          <w:shd w:val="clear" w:color="auto" w:fill="FFFFFF"/>
        </w:rPr>
        <w:t>Training and certifying medical</w:t>
      </w:r>
      <w:r w:rsidR="000E164D" w:rsidRPr="00EE7724">
        <w:rPr>
          <w:rFonts w:ascii="Times New Roman" w:hAnsi="Times New Roman" w:cs="Times New Roman"/>
          <w:shd w:val="clear" w:color="auto" w:fill="FFFFFF"/>
        </w:rPr>
        <w:t xml:space="preserve">, nursing and pharmacist </w:t>
      </w:r>
      <w:r w:rsidRPr="00EE7724">
        <w:rPr>
          <w:rFonts w:ascii="Times New Roman" w:hAnsi="Times New Roman" w:cs="Times New Roman"/>
          <w:shd w:val="clear" w:color="auto" w:fill="FFFFFF"/>
        </w:rPr>
        <w:t>students as vaccinators</w:t>
      </w:r>
    </w:p>
    <w:p w14:paraId="6B8FCC5B" w14:textId="69728877" w:rsidR="000E164D" w:rsidRPr="00EE7724" w:rsidRDefault="000E164D" w:rsidP="000E164D">
      <w:pPr>
        <w:pStyle w:val="ListParagraph"/>
        <w:numPr>
          <w:ilvl w:val="0"/>
          <w:numId w:val="8"/>
        </w:numPr>
        <w:spacing w:after="0"/>
        <w:rPr>
          <w:rFonts w:ascii="Times New Roman" w:hAnsi="Times New Roman" w:cs="Times New Roman"/>
        </w:rPr>
      </w:pPr>
      <w:r w:rsidRPr="00EE7724">
        <w:rPr>
          <w:rFonts w:ascii="Times New Roman" w:hAnsi="Times New Roman" w:cs="Times New Roman"/>
          <w:shd w:val="clear" w:color="auto" w:fill="FFFFFF"/>
        </w:rPr>
        <w:t xml:space="preserve">Using </w:t>
      </w:r>
      <w:proofErr w:type="spellStart"/>
      <w:r w:rsidRPr="00EE7724">
        <w:rPr>
          <w:rFonts w:ascii="Times New Roman" w:hAnsi="Times New Roman" w:cs="Times New Roman"/>
        </w:rPr>
        <w:t>geomapping</w:t>
      </w:r>
      <w:proofErr w:type="spellEnd"/>
      <w:r w:rsidRPr="00EE7724">
        <w:rPr>
          <w:rFonts w:ascii="Times New Roman" w:hAnsi="Times New Roman" w:cs="Times New Roman"/>
        </w:rPr>
        <w:t xml:space="preserve"> to group at-home vaccine recipients into </w:t>
      </w:r>
      <w:r w:rsidR="00DC5FCD" w:rsidRPr="00EE7724">
        <w:rPr>
          <w:rFonts w:ascii="Times New Roman" w:hAnsi="Times New Roman" w:cs="Times New Roman"/>
        </w:rPr>
        <w:t>multi</w:t>
      </w:r>
      <w:r w:rsidRPr="00EE7724">
        <w:rPr>
          <w:rFonts w:ascii="Times New Roman" w:hAnsi="Times New Roman" w:cs="Times New Roman"/>
        </w:rPr>
        <w:t>-hour visit windows</w:t>
      </w:r>
    </w:p>
    <w:p w14:paraId="0A913478" w14:textId="08353FA4" w:rsidR="00E76BB8" w:rsidRPr="00EE7724" w:rsidRDefault="00E76BB8" w:rsidP="00EE7724">
      <w:pPr>
        <w:numPr>
          <w:ilvl w:val="0"/>
          <w:numId w:val="8"/>
        </w:numPr>
        <w:spacing w:after="0"/>
        <w:rPr>
          <w:rFonts w:ascii="Times New Roman" w:hAnsi="Times New Roman" w:cs="Times New Roman"/>
        </w:rPr>
      </w:pPr>
      <w:r w:rsidRPr="00EE7724">
        <w:rPr>
          <w:rFonts w:ascii="Times New Roman" w:hAnsi="Times New Roman" w:cs="Times New Roman"/>
        </w:rPr>
        <w:t xml:space="preserve">Vaccinating family caregivers during the visit in order not to waste </w:t>
      </w:r>
      <w:r w:rsidR="006F6FF3" w:rsidRPr="00EE7724">
        <w:rPr>
          <w:rFonts w:ascii="Times New Roman" w:hAnsi="Times New Roman" w:cs="Times New Roman"/>
        </w:rPr>
        <w:t>doses</w:t>
      </w:r>
    </w:p>
    <w:p w14:paraId="3AC46CA0" w14:textId="3E8B3AE0" w:rsidR="00E76BB8" w:rsidRPr="00EE7724" w:rsidRDefault="006F6FF3" w:rsidP="00003D2B">
      <w:pPr>
        <w:numPr>
          <w:ilvl w:val="0"/>
          <w:numId w:val="8"/>
        </w:numPr>
        <w:spacing w:after="0"/>
        <w:rPr>
          <w:rFonts w:ascii="Times New Roman" w:hAnsi="Times New Roman" w:cs="Times New Roman"/>
        </w:rPr>
      </w:pPr>
      <w:r w:rsidRPr="00EE7724">
        <w:rPr>
          <w:rFonts w:ascii="Times New Roman" w:hAnsi="Times New Roman" w:cs="Times New Roman"/>
        </w:rPr>
        <w:t>Advancing</w:t>
      </w:r>
      <w:r w:rsidR="00003D2B" w:rsidRPr="00EE7724">
        <w:rPr>
          <w:rFonts w:ascii="Times New Roman" w:hAnsi="Times New Roman" w:cs="Times New Roman"/>
        </w:rPr>
        <w:t xml:space="preserve"> legislation that requires protocols for getting vaccines to </w:t>
      </w:r>
      <w:r w:rsidRPr="00EE7724">
        <w:rPr>
          <w:rFonts w:ascii="Times New Roman" w:hAnsi="Times New Roman" w:cs="Times New Roman"/>
        </w:rPr>
        <w:t>those at home</w:t>
      </w:r>
    </w:p>
    <w:p w14:paraId="19625F8B" w14:textId="7040EE63" w:rsidR="005D7424" w:rsidRPr="00EE7724" w:rsidRDefault="005D7424" w:rsidP="00003D2B">
      <w:pPr>
        <w:numPr>
          <w:ilvl w:val="0"/>
          <w:numId w:val="8"/>
        </w:numPr>
        <w:spacing w:after="0"/>
        <w:rPr>
          <w:rFonts w:ascii="Times New Roman" w:hAnsi="Times New Roman" w:cs="Times New Roman"/>
        </w:rPr>
      </w:pPr>
      <w:r w:rsidRPr="00EE7724">
        <w:rPr>
          <w:rFonts w:ascii="Times New Roman" w:hAnsi="Times New Roman" w:cs="Times New Roman"/>
        </w:rPr>
        <w:t xml:space="preserve">Prioritizing use of </w:t>
      </w:r>
      <w:r w:rsidR="00EE7724">
        <w:rPr>
          <w:rFonts w:ascii="Times New Roman" w:hAnsi="Times New Roman" w:cs="Times New Roman"/>
        </w:rPr>
        <w:t xml:space="preserve">the </w:t>
      </w:r>
      <w:r w:rsidRPr="00EE7724">
        <w:rPr>
          <w:rFonts w:ascii="Times New Roman" w:hAnsi="Times New Roman" w:cs="Times New Roman"/>
        </w:rPr>
        <w:t xml:space="preserve">Johnson &amp; Johnson vaccine for </w:t>
      </w:r>
      <w:r w:rsidR="006F6FF3" w:rsidRPr="00EE7724">
        <w:rPr>
          <w:rFonts w:ascii="Times New Roman" w:hAnsi="Times New Roman" w:cs="Times New Roman"/>
        </w:rPr>
        <w:t>people at home</w:t>
      </w:r>
    </w:p>
    <w:p w14:paraId="01F0A7C4" w14:textId="41924340" w:rsidR="00843E51" w:rsidRPr="00EE7724" w:rsidRDefault="005D7424" w:rsidP="00DC5FCD">
      <w:pPr>
        <w:numPr>
          <w:ilvl w:val="0"/>
          <w:numId w:val="8"/>
        </w:numPr>
        <w:spacing w:after="0"/>
        <w:rPr>
          <w:rFonts w:ascii="Times New Roman" w:hAnsi="Times New Roman" w:cs="Times New Roman"/>
        </w:rPr>
      </w:pPr>
      <w:r w:rsidRPr="00EE7724">
        <w:rPr>
          <w:rFonts w:ascii="Times New Roman" w:hAnsi="Times New Roman" w:cs="Times New Roman"/>
        </w:rPr>
        <w:t>Increasing Medicare reimbursement</w:t>
      </w:r>
      <w:r w:rsidR="00DC5FCD" w:rsidRPr="00EE7724">
        <w:rPr>
          <w:rFonts w:ascii="Times New Roman" w:hAnsi="Times New Roman" w:cs="Times New Roman"/>
        </w:rPr>
        <w:t xml:space="preserve"> or specialized COVID funding</w:t>
      </w:r>
      <w:r w:rsidRPr="00EE7724">
        <w:rPr>
          <w:rFonts w:ascii="Times New Roman" w:hAnsi="Times New Roman" w:cs="Times New Roman"/>
        </w:rPr>
        <w:t xml:space="preserve"> to cover costs for travel and patient monitoring</w:t>
      </w:r>
      <w:r w:rsidR="00DC5FCD" w:rsidRPr="00EE7724">
        <w:rPr>
          <w:rFonts w:ascii="Times New Roman" w:hAnsi="Times New Roman" w:cs="Times New Roman"/>
        </w:rPr>
        <w:t xml:space="preserve"> or increasing the pool of vaccinators </w:t>
      </w:r>
    </w:p>
    <w:p w14:paraId="41BD56BB" w14:textId="77777777" w:rsidR="00843E51" w:rsidRPr="00EE7724" w:rsidRDefault="00843E51" w:rsidP="00DB0257">
      <w:pPr>
        <w:spacing w:after="0" w:line="240" w:lineRule="auto"/>
        <w:rPr>
          <w:rFonts w:ascii="Times New Roman" w:hAnsi="Times New Roman" w:cs="Times New Roman"/>
          <w:b/>
          <w:bCs/>
        </w:rPr>
      </w:pPr>
    </w:p>
    <w:p w14:paraId="3AFDB271" w14:textId="5A53635D" w:rsidR="00E23CFA" w:rsidRPr="00EE7724" w:rsidRDefault="003B3529" w:rsidP="00F05AE8">
      <w:pPr>
        <w:ind w:left="288"/>
        <w:rPr>
          <w:rFonts w:ascii="Times New Roman" w:hAnsi="Times New Roman" w:cs="Times New Roman"/>
          <w:bCs/>
        </w:rPr>
      </w:pPr>
      <w:r w:rsidRPr="00EE7724">
        <w:rPr>
          <w:rFonts w:ascii="Times New Roman" w:hAnsi="Times New Roman" w:cs="Times New Roman"/>
          <w:bCs/>
        </w:rPr>
        <w:t xml:space="preserve">TFAH </w:t>
      </w:r>
      <w:r w:rsidR="0020216E" w:rsidRPr="00EE7724">
        <w:rPr>
          <w:rFonts w:ascii="Times New Roman" w:hAnsi="Times New Roman" w:cs="Times New Roman"/>
          <w:bCs/>
        </w:rPr>
        <w:t xml:space="preserve">will continue to explore the challenges and identify and promote solutions over the next few months and </w:t>
      </w:r>
      <w:r w:rsidRPr="00EE7724">
        <w:rPr>
          <w:rFonts w:ascii="Times New Roman" w:hAnsi="Times New Roman" w:cs="Times New Roman"/>
          <w:bCs/>
        </w:rPr>
        <w:t xml:space="preserve">invites </w:t>
      </w:r>
      <w:r w:rsidR="0020216E" w:rsidRPr="00EE7724">
        <w:rPr>
          <w:rFonts w:ascii="Times New Roman" w:hAnsi="Times New Roman" w:cs="Times New Roman"/>
          <w:bCs/>
        </w:rPr>
        <w:t xml:space="preserve">input and sharing of resources to help ensure that this vulnerable population is vaccinated as soon as possible. To share best practices and policy solutions, please email </w:t>
      </w:r>
      <w:hyperlink r:id="rId10" w:history="1">
        <w:r w:rsidR="0020216E" w:rsidRPr="00EE7724">
          <w:rPr>
            <w:rStyle w:val="Hyperlink"/>
            <w:rFonts w:ascii="Times New Roman" w:hAnsi="Times New Roman" w:cs="Times New Roman"/>
            <w:bCs/>
          </w:rPr>
          <w:t>afphs@tfah.org</w:t>
        </w:r>
      </w:hyperlink>
      <w:r w:rsidR="0020216E" w:rsidRPr="00EE7724">
        <w:rPr>
          <w:rFonts w:ascii="Times New Roman" w:hAnsi="Times New Roman" w:cs="Times New Roman"/>
          <w:bCs/>
        </w:rPr>
        <w:t xml:space="preserve">. </w:t>
      </w:r>
    </w:p>
    <w:sectPr w:rsidR="00E23CFA" w:rsidRPr="00EE7724" w:rsidSect="00AE31AA">
      <w:headerReference w:type="default" r:id="rId11"/>
      <w:footerReference w:type="default" r:id="rId12"/>
      <w:type w:val="continuous"/>
      <w:pgSz w:w="12240" w:h="15840"/>
      <w:pgMar w:top="144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B20A6" w14:textId="77777777" w:rsidR="00A71981" w:rsidRDefault="00A71981" w:rsidP="00E01F5E">
      <w:pPr>
        <w:spacing w:after="0" w:line="240" w:lineRule="auto"/>
      </w:pPr>
      <w:r>
        <w:separator/>
      </w:r>
    </w:p>
  </w:endnote>
  <w:endnote w:type="continuationSeparator" w:id="0">
    <w:p w14:paraId="590C1449" w14:textId="77777777" w:rsidR="00A71981" w:rsidRDefault="00A71981" w:rsidP="00E01F5E">
      <w:pPr>
        <w:spacing w:after="0" w:line="240" w:lineRule="auto"/>
      </w:pPr>
      <w:r>
        <w:continuationSeparator/>
      </w:r>
    </w:p>
  </w:endnote>
  <w:endnote w:type="continuationNotice" w:id="1">
    <w:p w14:paraId="3D9E5E36" w14:textId="77777777" w:rsidR="00A71981" w:rsidRDefault="00A719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37BD7" w14:textId="3D6CDC37" w:rsidR="00E01F5E" w:rsidRDefault="003C69BD">
    <w:pPr>
      <w:pStyle w:val="Footer"/>
    </w:pPr>
    <w:r w:rsidRPr="00040660">
      <w:rPr>
        <w:noProof/>
      </w:rPr>
      <w:drawing>
        <wp:anchor distT="0" distB="0" distL="114300" distR="114300" simplePos="0" relativeHeight="251658241" behindDoc="0" locked="0" layoutInCell="1" allowOverlap="1" wp14:anchorId="0F3054B7" wp14:editId="689DEA35">
          <wp:simplePos x="0" y="0"/>
          <wp:positionH relativeFrom="column">
            <wp:posOffset>4152900</wp:posOffset>
          </wp:positionH>
          <wp:positionV relativeFrom="page">
            <wp:posOffset>9333230</wp:posOffset>
          </wp:positionV>
          <wp:extent cx="1270000" cy="528320"/>
          <wp:effectExtent l="0" t="0" r="6350" b="5080"/>
          <wp:wrapSquare wrapText="bothSides"/>
          <wp:docPr id="12" name="Picture 1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70000" cy="528320"/>
                  </a:xfrm>
                  <a:prstGeom prst="rect">
                    <a:avLst/>
                  </a:prstGeom>
                </pic:spPr>
              </pic:pic>
            </a:graphicData>
          </a:graphic>
          <wp14:sizeRelH relativeFrom="margin">
            <wp14:pctWidth>0</wp14:pctWidth>
          </wp14:sizeRelH>
          <wp14:sizeRelV relativeFrom="margin">
            <wp14:pctHeight>0</wp14:pctHeight>
          </wp14:sizeRelV>
        </wp:anchor>
      </w:drawing>
    </w:r>
    <w:r w:rsidR="00040660" w:rsidRPr="00040660">
      <w:rPr>
        <w:noProof/>
      </w:rPr>
      <w:drawing>
        <wp:anchor distT="0" distB="0" distL="114300" distR="114300" simplePos="0" relativeHeight="251658240" behindDoc="0" locked="0" layoutInCell="1" allowOverlap="1" wp14:anchorId="64B02FA2" wp14:editId="7405EC6B">
          <wp:simplePos x="0" y="0"/>
          <wp:positionH relativeFrom="column">
            <wp:posOffset>673100</wp:posOffset>
          </wp:positionH>
          <wp:positionV relativeFrom="page">
            <wp:posOffset>8975725</wp:posOffset>
          </wp:positionV>
          <wp:extent cx="2381250" cy="1078865"/>
          <wp:effectExtent l="0" t="0" r="0" b="0"/>
          <wp:wrapSquare wrapText="bothSides"/>
          <wp:docPr id="10" name="Picture 10"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websit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381250" cy="10788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CF635" w14:textId="77777777" w:rsidR="00A71981" w:rsidRDefault="00A71981" w:rsidP="00E01F5E">
      <w:pPr>
        <w:spacing w:after="0" w:line="240" w:lineRule="auto"/>
      </w:pPr>
      <w:r>
        <w:separator/>
      </w:r>
    </w:p>
  </w:footnote>
  <w:footnote w:type="continuationSeparator" w:id="0">
    <w:p w14:paraId="245FE077" w14:textId="77777777" w:rsidR="00A71981" w:rsidRDefault="00A71981" w:rsidP="00E01F5E">
      <w:pPr>
        <w:spacing w:after="0" w:line="240" w:lineRule="auto"/>
      </w:pPr>
      <w:r>
        <w:continuationSeparator/>
      </w:r>
    </w:p>
  </w:footnote>
  <w:footnote w:type="continuationNotice" w:id="1">
    <w:p w14:paraId="760D6E4D" w14:textId="77777777" w:rsidR="00A71981" w:rsidRDefault="00A719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5C88C" w14:textId="64F8E8D3" w:rsidR="00DF774A" w:rsidRDefault="003C69BD" w:rsidP="003C69BD">
    <w:pPr>
      <w:pStyle w:val="Header"/>
      <w:jc w:val="center"/>
    </w:pPr>
    <w:r>
      <w:rPr>
        <w:noProof/>
      </w:rPr>
      <w:drawing>
        <wp:anchor distT="0" distB="0" distL="114300" distR="114300" simplePos="0" relativeHeight="251658242" behindDoc="0" locked="0" layoutInCell="1" allowOverlap="1" wp14:anchorId="3C08D266" wp14:editId="3F990CDA">
          <wp:simplePos x="0" y="0"/>
          <wp:positionH relativeFrom="column">
            <wp:posOffset>1225550</wp:posOffset>
          </wp:positionH>
          <wp:positionV relativeFrom="page">
            <wp:posOffset>93980</wp:posOffset>
          </wp:positionV>
          <wp:extent cx="3892550" cy="7251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892550" cy="7251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02F29"/>
    <w:multiLevelType w:val="hybridMultilevel"/>
    <w:tmpl w:val="2904D1F4"/>
    <w:lvl w:ilvl="0" w:tplc="8ACAEE30">
      <w:start w:val="21"/>
      <w:numFmt w:val="bullet"/>
      <w:lvlText w:val=""/>
      <w:lvlJc w:val="left"/>
      <w:pPr>
        <w:ind w:left="648" w:hanging="360"/>
      </w:pPr>
      <w:rPr>
        <w:rFonts w:ascii="Symbol" w:eastAsiaTheme="minorHAnsi" w:hAnsi="Symbol" w:cstheme="minorBidi" w:hint="default"/>
        <w:color w:val="333333"/>
        <w:sz w:val="23"/>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 w15:restartNumberingAfterBreak="0">
    <w:nsid w:val="1270014D"/>
    <w:multiLevelType w:val="hybridMultilevel"/>
    <w:tmpl w:val="FA0434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71C3A"/>
    <w:multiLevelType w:val="hybridMultilevel"/>
    <w:tmpl w:val="15BE86C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33433E58"/>
    <w:multiLevelType w:val="hybridMultilevel"/>
    <w:tmpl w:val="FA7E7F5A"/>
    <w:lvl w:ilvl="0" w:tplc="6F90645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8964C63"/>
    <w:multiLevelType w:val="hybridMultilevel"/>
    <w:tmpl w:val="6486DE48"/>
    <w:lvl w:ilvl="0" w:tplc="86329F50">
      <w:start w:val="2"/>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723726E"/>
    <w:multiLevelType w:val="hybridMultilevel"/>
    <w:tmpl w:val="60A4F466"/>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6" w15:restartNumberingAfterBreak="0">
    <w:nsid w:val="70512B95"/>
    <w:multiLevelType w:val="hybridMultilevel"/>
    <w:tmpl w:val="18AE2B5C"/>
    <w:lvl w:ilvl="0" w:tplc="6F90645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5FD3BB5"/>
    <w:multiLevelType w:val="hybridMultilevel"/>
    <w:tmpl w:val="880CD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8B056BD"/>
    <w:multiLevelType w:val="hybridMultilevel"/>
    <w:tmpl w:val="2856C390"/>
    <w:lvl w:ilvl="0" w:tplc="10E2237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7"/>
  </w:num>
  <w:num w:numId="5">
    <w:abstractNumId w:val="6"/>
  </w:num>
  <w:num w:numId="6">
    <w:abstractNumId w:val="3"/>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F5E"/>
    <w:rsid w:val="00000D32"/>
    <w:rsid w:val="00003D2B"/>
    <w:rsid w:val="00004D88"/>
    <w:rsid w:val="000321A8"/>
    <w:rsid w:val="00040660"/>
    <w:rsid w:val="000501F4"/>
    <w:rsid w:val="00052822"/>
    <w:rsid w:val="00081217"/>
    <w:rsid w:val="000843D7"/>
    <w:rsid w:val="00096696"/>
    <w:rsid w:val="00097E4B"/>
    <w:rsid w:val="000B4FB1"/>
    <w:rsid w:val="000D128C"/>
    <w:rsid w:val="000D61A8"/>
    <w:rsid w:val="000D7C2C"/>
    <w:rsid w:val="000E164D"/>
    <w:rsid w:val="00105F7D"/>
    <w:rsid w:val="0011478F"/>
    <w:rsid w:val="00117E75"/>
    <w:rsid w:val="00129A1F"/>
    <w:rsid w:val="00146E0A"/>
    <w:rsid w:val="001953F7"/>
    <w:rsid w:val="001D0871"/>
    <w:rsid w:val="001E2D6F"/>
    <w:rsid w:val="001E7854"/>
    <w:rsid w:val="001F1D5C"/>
    <w:rsid w:val="002004F4"/>
    <w:rsid w:val="0020216E"/>
    <w:rsid w:val="00202469"/>
    <w:rsid w:val="00207242"/>
    <w:rsid w:val="00221C59"/>
    <w:rsid w:val="00233D98"/>
    <w:rsid w:val="00237C11"/>
    <w:rsid w:val="0025129F"/>
    <w:rsid w:val="00260B5F"/>
    <w:rsid w:val="00267431"/>
    <w:rsid w:val="00270216"/>
    <w:rsid w:val="002776F3"/>
    <w:rsid w:val="002A0B28"/>
    <w:rsid w:val="002B42CA"/>
    <w:rsid w:val="002C530E"/>
    <w:rsid w:val="002C690D"/>
    <w:rsid w:val="002D47F5"/>
    <w:rsid w:val="002E5B50"/>
    <w:rsid w:val="0030038E"/>
    <w:rsid w:val="00313D27"/>
    <w:rsid w:val="00323DD9"/>
    <w:rsid w:val="0033159A"/>
    <w:rsid w:val="00333FCD"/>
    <w:rsid w:val="00335308"/>
    <w:rsid w:val="00350C03"/>
    <w:rsid w:val="0036401B"/>
    <w:rsid w:val="00374F27"/>
    <w:rsid w:val="003867FC"/>
    <w:rsid w:val="003A5A3F"/>
    <w:rsid w:val="003A7580"/>
    <w:rsid w:val="003B170B"/>
    <w:rsid w:val="003B3395"/>
    <w:rsid w:val="003B3529"/>
    <w:rsid w:val="003B41B4"/>
    <w:rsid w:val="003C69BD"/>
    <w:rsid w:val="003E6523"/>
    <w:rsid w:val="003F2F88"/>
    <w:rsid w:val="003F38E8"/>
    <w:rsid w:val="004074FD"/>
    <w:rsid w:val="00445FDA"/>
    <w:rsid w:val="00450365"/>
    <w:rsid w:val="0045277C"/>
    <w:rsid w:val="00452925"/>
    <w:rsid w:val="00453176"/>
    <w:rsid w:val="00477BC6"/>
    <w:rsid w:val="00487582"/>
    <w:rsid w:val="004B4AED"/>
    <w:rsid w:val="004E34BB"/>
    <w:rsid w:val="004E389A"/>
    <w:rsid w:val="004F1531"/>
    <w:rsid w:val="00512DA7"/>
    <w:rsid w:val="00513DF4"/>
    <w:rsid w:val="005170D3"/>
    <w:rsid w:val="00524615"/>
    <w:rsid w:val="00526F0C"/>
    <w:rsid w:val="005274C1"/>
    <w:rsid w:val="00530465"/>
    <w:rsid w:val="005356FE"/>
    <w:rsid w:val="0054103C"/>
    <w:rsid w:val="00552F18"/>
    <w:rsid w:val="00555EA8"/>
    <w:rsid w:val="005623B6"/>
    <w:rsid w:val="005950E3"/>
    <w:rsid w:val="005A016E"/>
    <w:rsid w:val="005B1765"/>
    <w:rsid w:val="005D31F1"/>
    <w:rsid w:val="005D7424"/>
    <w:rsid w:val="005E2C5A"/>
    <w:rsid w:val="005E5105"/>
    <w:rsid w:val="005E7159"/>
    <w:rsid w:val="005F5E4B"/>
    <w:rsid w:val="005F73DD"/>
    <w:rsid w:val="0061742A"/>
    <w:rsid w:val="0062289A"/>
    <w:rsid w:val="006258E8"/>
    <w:rsid w:val="00636FC3"/>
    <w:rsid w:val="00641F7C"/>
    <w:rsid w:val="0064381B"/>
    <w:rsid w:val="00647A5C"/>
    <w:rsid w:val="00647C35"/>
    <w:rsid w:val="0065509D"/>
    <w:rsid w:val="006566F9"/>
    <w:rsid w:val="0065717E"/>
    <w:rsid w:val="00675E01"/>
    <w:rsid w:val="006931BF"/>
    <w:rsid w:val="00694FFB"/>
    <w:rsid w:val="006D76C4"/>
    <w:rsid w:val="006F6FF3"/>
    <w:rsid w:val="00702B91"/>
    <w:rsid w:val="00704D5A"/>
    <w:rsid w:val="00707954"/>
    <w:rsid w:val="007166FF"/>
    <w:rsid w:val="007225CB"/>
    <w:rsid w:val="00725E5F"/>
    <w:rsid w:val="00774B70"/>
    <w:rsid w:val="007B38B4"/>
    <w:rsid w:val="007C46CA"/>
    <w:rsid w:val="007E0C31"/>
    <w:rsid w:val="008063EE"/>
    <w:rsid w:val="00817853"/>
    <w:rsid w:val="00817E04"/>
    <w:rsid w:val="0082104A"/>
    <w:rsid w:val="00822A78"/>
    <w:rsid w:val="008252EB"/>
    <w:rsid w:val="00843E51"/>
    <w:rsid w:val="00845160"/>
    <w:rsid w:val="00852483"/>
    <w:rsid w:val="00861516"/>
    <w:rsid w:val="00864381"/>
    <w:rsid w:val="008A038F"/>
    <w:rsid w:val="008A5FD8"/>
    <w:rsid w:val="008C32B5"/>
    <w:rsid w:val="008D49C4"/>
    <w:rsid w:val="008F073B"/>
    <w:rsid w:val="00901E4A"/>
    <w:rsid w:val="0090285E"/>
    <w:rsid w:val="0092631C"/>
    <w:rsid w:val="00965095"/>
    <w:rsid w:val="00974010"/>
    <w:rsid w:val="00974E69"/>
    <w:rsid w:val="009767FB"/>
    <w:rsid w:val="009B77F9"/>
    <w:rsid w:val="009C23CC"/>
    <w:rsid w:val="009D3DA1"/>
    <w:rsid w:val="00A132B1"/>
    <w:rsid w:val="00A35ECC"/>
    <w:rsid w:val="00A403A6"/>
    <w:rsid w:val="00A52286"/>
    <w:rsid w:val="00A71981"/>
    <w:rsid w:val="00A73C46"/>
    <w:rsid w:val="00A90F1B"/>
    <w:rsid w:val="00AA1EE1"/>
    <w:rsid w:val="00AA2373"/>
    <w:rsid w:val="00AA3074"/>
    <w:rsid w:val="00AE31AA"/>
    <w:rsid w:val="00AE5D37"/>
    <w:rsid w:val="00AF20FD"/>
    <w:rsid w:val="00B013D0"/>
    <w:rsid w:val="00B17403"/>
    <w:rsid w:val="00B24004"/>
    <w:rsid w:val="00B272FC"/>
    <w:rsid w:val="00B45403"/>
    <w:rsid w:val="00B560DC"/>
    <w:rsid w:val="00B746CC"/>
    <w:rsid w:val="00B77BB2"/>
    <w:rsid w:val="00BC7DD3"/>
    <w:rsid w:val="00BD351A"/>
    <w:rsid w:val="00BF441E"/>
    <w:rsid w:val="00C131F5"/>
    <w:rsid w:val="00C240F7"/>
    <w:rsid w:val="00C33C23"/>
    <w:rsid w:val="00C41877"/>
    <w:rsid w:val="00C51444"/>
    <w:rsid w:val="00C55BE9"/>
    <w:rsid w:val="00C77D19"/>
    <w:rsid w:val="00C94138"/>
    <w:rsid w:val="00CB23CF"/>
    <w:rsid w:val="00CB47D9"/>
    <w:rsid w:val="00CB4B15"/>
    <w:rsid w:val="00CD7366"/>
    <w:rsid w:val="00D06E76"/>
    <w:rsid w:val="00D175EB"/>
    <w:rsid w:val="00D50F60"/>
    <w:rsid w:val="00D53169"/>
    <w:rsid w:val="00D617BC"/>
    <w:rsid w:val="00D6527E"/>
    <w:rsid w:val="00D71A18"/>
    <w:rsid w:val="00D749C6"/>
    <w:rsid w:val="00D75C9A"/>
    <w:rsid w:val="00D76C83"/>
    <w:rsid w:val="00D87B1B"/>
    <w:rsid w:val="00DB0257"/>
    <w:rsid w:val="00DC1214"/>
    <w:rsid w:val="00DC5FCD"/>
    <w:rsid w:val="00DD1737"/>
    <w:rsid w:val="00DE61A2"/>
    <w:rsid w:val="00DF774A"/>
    <w:rsid w:val="00E01F5E"/>
    <w:rsid w:val="00E13ECF"/>
    <w:rsid w:val="00E23CFA"/>
    <w:rsid w:val="00E31761"/>
    <w:rsid w:val="00E349A3"/>
    <w:rsid w:val="00E36959"/>
    <w:rsid w:val="00E370E3"/>
    <w:rsid w:val="00E72D26"/>
    <w:rsid w:val="00E76BB8"/>
    <w:rsid w:val="00E90706"/>
    <w:rsid w:val="00E93C0E"/>
    <w:rsid w:val="00EB10BB"/>
    <w:rsid w:val="00EC6ABE"/>
    <w:rsid w:val="00ED7548"/>
    <w:rsid w:val="00EE193E"/>
    <w:rsid w:val="00EE7724"/>
    <w:rsid w:val="00F00288"/>
    <w:rsid w:val="00F05AE8"/>
    <w:rsid w:val="00F167E3"/>
    <w:rsid w:val="00F22CF8"/>
    <w:rsid w:val="00F438C5"/>
    <w:rsid w:val="00F50293"/>
    <w:rsid w:val="00F73ECA"/>
    <w:rsid w:val="00F844C2"/>
    <w:rsid w:val="00FE0D27"/>
    <w:rsid w:val="00FF7FC3"/>
    <w:rsid w:val="016D3928"/>
    <w:rsid w:val="020ECA7D"/>
    <w:rsid w:val="038E02E0"/>
    <w:rsid w:val="03D8BD3A"/>
    <w:rsid w:val="03F1D127"/>
    <w:rsid w:val="0436104E"/>
    <w:rsid w:val="05274499"/>
    <w:rsid w:val="05C0A5D8"/>
    <w:rsid w:val="0693167A"/>
    <w:rsid w:val="077A833A"/>
    <w:rsid w:val="09CF818F"/>
    <w:rsid w:val="09DDA4A7"/>
    <w:rsid w:val="09F556DE"/>
    <w:rsid w:val="0BA4C35E"/>
    <w:rsid w:val="0D3CFAE5"/>
    <w:rsid w:val="0DBD642C"/>
    <w:rsid w:val="16CA8C95"/>
    <w:rsid w:val="16ED0243"/>
    <w:rsid w:val="173AE75F"/>
    <w:rsid w:val="196B5AC0"/>
    <w:rsid w:val="1C2CE2C9"/>
    <w:rsid w:val="1D431B6A"/>
    <w:rsid w:val="1D646DBB"/>
    <w:rsid w:val="1ECDB0F4"/>
    <w:rsid w:val="1EE9BA5F"/>
    <w:rsid w:val="1FA80F1C"/>
    <w:rsid w:val="2057B360"/>
    <w:rsid w:val="2502141E"/>
    <w:rsid w:val="254E2D4F"/>
    <w:rsid w:val="25DEA6F2"/>
    <w:rsid w:val="2633674B"/>
    <w:rsid w:val="2640D063"/>
    <w:rsid w:val="269436FD"/>
    <w:rsid w:val="26992217"/>
    <w:rsid w:val="27CC85CC"/>
    <w:rsid w:val="288B29E4"/>
    <w:rsid w:val="2A95FB5B"/>
    <w:rsid w:val="2B0522AD"/>
    <w:rsid w:val="2BAC33FC"/>
    <w:rsid w:val="2BD4D2E3"/>
    <w:rsid w:val="2BDCB55C"/>
    <w:rsid w:val="2E333CE1"/>
    <w:rsid w:val="2E3BC750"/>
    <w:rsid w:val="2E6AF193"/>
    <w:rsid w:val="2E8C74DF"/>
    <w:rsid w:val="30888EC4"/>
    <w:rsid w:val="3098CD7C"/>
    <w:rsid w:val="30D5A50F"/>
    <w:rsid w:val="33D75CCD"/>
    <w:rsid w:val="3549C8F1"/>
    <w:rsid w:val="372173CB"/>
    <w:rsid w:val="37F922D1"/>
    <w:rsid w:val="3857EF14"/>
    <w:rsid w:val="39501804"/>
    <w:rsid w:val="396D3F20"/>
    <w:rsid w:val="3A82D0B6"/>
    <w:rsid w:val="3B2333FD"/>
    <w:rsid w:val="3B438464"/>
    <w:rsid w:val="3BCA454C"/>
    <w:rsid w:val="3C07F4FC"/>
    <w:rsid w:val="3DC4E846"/>
    <w:rsid w:val="3EF58FDB"/>
    <w:rsid w:val="3F1F238D"/>
    <w:rsid w:val="405CE6BD"/>
    <w:rsid w:val="4156FFFD"/>
    <w:rsid w:val="41898BDC"/>
    <w:rsid w:val="423986D0"/>
    <w:rsid w:val="42BF1E90"/>
    <w:rsid w:val="43D7B3CE"/>
    <w:rsid w:val="4488D1DA"/>
    <w:rsid w:val="4546C45E"/>
    <w:rsid w:val="481FE6FD"/>
    <w:rsid w:val="482DB674"/>
    <w:rsid w:val="48978D7D"/>
    <w:rsid w:val="48C15047"/>
    <w:rsid w:val="4990AAD0"/>
    <w:rsid w:val="4A72D649"/>
    <w:rsid w:val="4D762A50"/>
    <w:rsid w:val="4E3DABB0"/>
    <w:rsid w:val="4F07CB20"/>
    <w:rsid w:val="4F1809D8"/>
    <w:rsid w:val="4F8E7802"/>
    <w:rsid w:val="5060CFA1"/>
    <w:rsid w:val="507B7318"/>
    <w:rsid w:val="524F0A30"/>
    <w:rsid w:val="54206DAA"/>
    <w:rsid w:val="54B4DABA"/>
    <w:rsid w:val="54FAE33C"/>
    <w:rsid w:val="5661E5F2"/>
    <w:rsid w:val="56654AAF"/>
    <w:rsid w:val="57F28C2B"/>
    <w:rsid w:val="58291996"/>
    <w:rsid w:val="58503C4E"/>
    <w:rsid w:val="5B1C2EB8"/>
    <w:rsid w:val="5B241C3E"/>
    <w:rsid w:val="5BCA10D5"/>
    <w:rsid w:val="5CA05AAD"/>
    <w:rsid w:val="5CA6C442"/>
    <w:rsid w:val="5CB7FF19"/>
    <w:rsid w:val="5D303A96"/>
    <w:rsid w:val="5D833FF8"/>
    <w:rsid w:val="5E53CF7A"/>
    <w:rsid w:val="61FBF782"/>
    <w:rsid w:val="62A03EC4"/>
    <w:rsid w:val="634068FA"/>
    <w:rsid w:val="647FA1FF"/>
    <w:rsid w:val="65D7BF3F"/>
    <w:rsid w:val="6666CEE5"/>
    <w:rsid w:val="666EDFEB"/>
    <w:rsid w:val="66D10227"/>
    <w:rsid w:val="66E4A854"/>
    <w:rsid w:val="6763DF29"/>
    <w:rsid w:val="67F1646F"/>
    <w:rsid w:val="68828A57"/>
    <w:rsid w:val="695F75FD"/>
    <w:rsid w:val="69968221"/>
    <w:rsid w:val="69D56F05"/>
    <w:rsid w:val="6C03057B"/>
    <w:rsid w:val="6C0993E7"/>
    <w:rsid w:val="6C2A792F"/>
    <w:rsid w:val="6CE74B40"/>
    <w:rsid w:val="6D0CDA0D"/>
    <w:rsid w:val="6D0FD6C4"/>
    <w:rsid w:val="6E42C022"/>
    <w:rsid w:val="6EA7624F"/>
    <w:rsid w:val="6F3693FF"/>
    <w:rsid w:val="7005C3A5"/>
    <w:rsid w:val="70DC860B"/>
    <w:rsid w:val="710F55D6"/>
    <w:rsid w:val="72DEEA6A"/>
    <w:rsid w:val="741D03B9"/>
    <w:rsid w:val="74DB7ED2"/>
    <w:rsid w:val="751B319A"/>
    <w:rsid w:val="75CCF7BB"/>
    <w:rsid w:val="76528F7B"/>
    <w:rsid w:val="766BB7D8"/>
    <w:rsid w:val="76E24E7B"/>
    <w:rsid w:val="7770B5A2"/>
    <w:rsid w:val="7904987D"/>
    <w:rsid w:val="7A682408"/>
    <w:rsid w:val="7AB8B772"/>
    <w:rsid w:val="7ADCABC4"/>
    <w:rsid w:val="7B9A1DF1"/>
    <w:rsid w:val="7C949D4D"/>
    <w:rsid w:val="7CA319F7"/>
    <w:rsid w:val="7D927B39"/>
    <w:rsid w:val="7E28B3B7"/>
    <w:rsid w:val="7E3A01C6"/>
    <w:rsid w:val="7EB7038A"/>
    <w:rsid w:val="7ED87D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D3244"/>
  <w15:chartTrackingRefBased/>
  <w15:docId w15:val="{2702DFBA-0633-41DE-B1F3-150084D21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F5E"/>
  </w:style>
  <w:style w:type="paragraph" w:styleId="Heading1">
    <w:name w:val="heading 1"/>
    <w:basedOn w:val="Normal"/>
    <w:next w:val="Normal"/>
    <w:link w:val="Heading1Char"/>
    <w:uiPriority w:val="9"/>
    <w:qFormat/>
    <w:rsid w:val="00AE31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F5E"/>
  </w:style>
  <w:style w:type="paragraph" w:styleId="Footer">
    <w:name w:val="footer"/>
    <w:basedOn w:val="Normal"/>
    <w:link w:val="FooterChar"/>
    <w:uiPriority w:val="99"/>
    <w:unhideWhenUsed/>
    <w:rsid w:val="00E01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F5E"/>
  </w:style>
  <w:style w:type="character" w:styleId="Hyperlink">
    <w:name w:val="Hyperlink"/>
    <w:basedOn w:val="DefaultParagraphFont"/>
    <w:uiPriority w:val="99"/>
    <w:unhideWhenUsed/>
    <w:rsid w:val="00E01F5E"/>
    <w:rPr>
      <w:color w:val="0563C1" w:themeColor="hyperlink"/>
      <w:u w:val="single"/>
    </w:rPr>
  </w:style>
  <w:style w:type="character" w:styleId="UnresolvedMention">
    <w:name w:val="Unresolved Mention"/>
    <w:basedOn w:val="DefaultParagraphFont"/>
    <w:uiPriority w:val="99"/>
    <w:semiHidden/>
    <w:unhideWhenUsed/>
    <w:rsid w:val="00E01F5E"/>
    <w:rPr>
      <w:color w:val="605E5C"/>
      <w:shd w:val="clear" w:color="auto" w:fill="E1DFDD"/>
    </w:rPr>
  </w:style>
  <w:style w:type="paragraph" w:styleId="ListParagraph">
    <w:name w:val="List Paragraph"/>
    <w:basedOn w:val="Normal"/>
    <w:uiPriority w:val="34"/>
    <w:qFormat/>
    <w:rsid w:val="00B17403"/>
    <w:pPr>
      <w:ind w:left="720"/>
      <w:contextualSpacing/>
    </w:pPr>
  </w:style>
  <w:style w:type="table" w:styleId="TableGrid">
    <w:name w:val="Table Grid"/>
    <w:basedOn w:val="TableNormal"/>
    <w:uiPriority w:val="39"/>
    <w:rsid w:val="00052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05282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1Char">
    <w:name w:val="Heading 1 Char"/>
    <w:basedOn w:val="DefaultParagraphFont"/>
    <w:link w:val="Heading1"/>
    <w:uiPriority w:val="9"/>
    <w:rsid w:val="00AE31AA"/>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DC5F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624995">
      <w:bodyDiv w:val="1"/>
      <w:marLeft w:val="0"/>
      <w:marRight w:val="0"/>
      <w:marTop w:val="0"/>
      <w:marBottom w:val="0"/>
      <w:divBdr>
        <w:top w:val="none" w:sz="0" w:space="0" w:color="auto"/>
        <w:left w:val="none" w:sz="0" w:space="0" w:color="auto"/>
        <w:bottom w:val="none" w:sz="0" w:space="0" w:color="auto"/>
        <w:right w:val="none" w:sz="0" w:space="0" w:color="auto"/>
      </w:divBdr>
      <w:divsChild>
        <w:div w:id="47651522">
          <w:marLeft w:val="0"/>
          <w:marRight w:val="0"/>
          <w:marTop w:val="0"/>
          <w:marBottom w:val="0"/>
          <w:divBdr>
            <w:top w:val="none" w:sz="0" w:space="0" w:color="auto"/>
            <w:left w:val="none" w:sz="0" w:space="0" w:color="auto"/>
            <w:bottom w:val="none" w:sz="0" w:space="0" w:color="auto"/>
            <w:right w:val="none" w:sz="0" w:space="0" w:color="auto"/>
          </w:divBdr>
        </w:div>
      </w:divsChild>
    </w:div>
    <w:div w:id="984548989">
      <w:bodyDiv w:val="1"/>
      <w:marLeft w:val="0"/>
      <w:marRight w:val="0"/>
      <w:marTop w:val="0"/>
      <w:marBottom w:val="0"/>
      <w:divBdr>
        <w:top w:val="none" w:sz="0" w:space="0" w:color="auto"/>
        <w:left w:val="none" w:sz="0" w:space="0" w:color="auto"/>
        <w:bottom w:val="none" w:sz="0" w:space="0" w:color="auto"/>
        <w:right w:val="none" w:sz="0" w:space="0" w:color="auto"/>
      </w:divBdr>
      <w:divsChild>
        <w:div w:id="18162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fphs@tfah.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9637963597584FAAF5F4C8B47963CA" ma:contentTypeVersion="8" ma:contentTypeDescription="Create a new document." ma:contentTypeScope="" ma:versionID="f3dcab52c25b30a2a2b6def6195fc832">
  <xsd:schema xmlns:xsd="http://www.w3.org/2001/XMLSchema" xmlns:xs="http://www.w3.org/2001/XMLSchema" xmlns:p="http://schemas.microsoft.com/office/2006/metadata/properties" xmlns:ns2="74f7749e-86db-4b40-b3af-d1146dc29437" targetNamespace="http://schemas.microsoft.com/office/2006/metadata/properties" ma:root="true" ma:fieldsID="dba2d504cd3baf1466e6a18d69168017" ns2:_="">
    <xsd:import namespace="74f7749e-86db-4b40-b3af-d1146dc294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7749e-86db-4b40-b3af-d1146dc29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721EEE-4D50-4CB5-95D7-C581493184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E9933F-3F63-4B3A-A3CA-170F1778994C}">
  <ds:schemaRefs>
    <ds:schemaRef ds:uri="http://schemas.microsoft.com/sharepoint/v3/contenttype/forms"/>
  </ds:schemaRefs>
</ds:datastoreItem>
</file>

<file path=customXml/itemProps3.xml><?xml version="1.0" encoding="utf-8"?>
<ds:datastoreItem xmlns:ds="http://schemas.openxmlformats.org/officeDocument/2006/customXml" ds:itemID="{1BDECD4E-595D-42C5-812D-A4E80511D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7749e-86db-4b40-b3af-d1146dc29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Wolfe</dc:creator>
  <cp:keywords/>
  <dc:description/>
  <cp:lastModifiedBy>Tamara Coombs</cp:lastModifiedBy>
  <cp:revision>2</cp:revision>
  <dcterms:created xsi:type="dcterms:W3CDTF">2021-03-12T16:42:00Z</dcterms:created>
  <dcterms:modified xsi:type="dcterms:W3CDTF">2021-03-12T16:42:00Z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0x010100FA9637963597584FAAF5F4C8B47963CA</vt:lpwstr>
  </property>
</Properties>
</file>